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In 2016, the voters of the United States selected a new president who came with a radical and aggressive agenda that has affected that nation in various ways and therefore us as a territory.  As we saw in class, political force is one of the several uncontrollable forces that affects the performance of companies, either favorably or adversely, depending on the actions of the government with its prerogatives and its actions at the international level.  Explain your answers.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 1) How have the policies and actions of the current administration affected the reputation of US companies and therefore Puerto Rican companies worldwide?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 2) Which political action or decision do you consider to have affected the US multinationals the most worldwide?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 3) Do you think that the reputation of multinationals and American products have been adversely affected by the policies of the Republican government in power?</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_419"/>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